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EFF9" w14:textId="77777777" w:rsidR="00BF6716" w:rsidRPr="00F63A76" w:rsidRDefault="00BF6716" w:rsidP="00BF6716">
      <w:pPr>
        <w:jc w:val="center"/>
        <w:rPr>
          <w:rFonts w:ascii="Book Antiqua" w:hAnsi="Book Antiqua" w:cs="Times New Roman"/>
          <w:sz w:val="20"/>
          <w:szCs w:val="20"/>
        </w:rPr>
      </w:pPr>
      <w:r w:rsidRPr="00F63A76">
        <w:rPr>
          <w:rFonts w:ascii="Book Antiqua" w:hAnsi="Book Antiqua" w:cs="Times New Roman"/>
          <w:sz w:val="20"/>
          <w:szCs w:val="20"/>
        </w:rPr>
        <w:t>САММАТИВ</w:t>
      </w:r>
    </w:p>
    <w:p w14:paraId="2B5E0A43" w14:textId="77777777" w:rsidR="00BF6716" w:rsidRPr="00F63A76" w:rsidRDefault="00BF6716" w:rsidP="00BF6716">
      <w:pPr>
        <w:rPr>
          <w:rFonts w:ascii="Book Antiqua" w:hAnsi="Book Antiqua" w:cs="Times New Roman"/>
          <w:sz w:val="20"/>
          <w:szCs w:val="20"/>
        </w:rPr>
      </w:pPr>
      <w:r w:rsidRPr="00F63A76">
        <w:rPr>
          <w:rFonts w:ascii="Book Antiqua" w:hAnsi="Book Antiqua" w:cs="Times New Roman"/>
          <w:sz w:val="20"/>
          <w:szCs w:val="20"/>
        </w:rPr>
        <w:t>Техническое задание:</w:t>
      </w:r>
    </w:p>
    <w:p w14:paraId="51BC67E8" w14:textId="66A5967E" w:rsidR="00BF6716" w:rsidRDefault="00BF6716" w:rsidP="00BF6716">
      <w:pPr>
        <w:rPr>
          <w:rFonts w:ascii="Book Antiqua" w:hAnsi="Book Antiqua" w:cs="Times New Roman"/>
          <w:sz w:val="20"/>
          <w:szCs w:val="20"/>
        </w:rPr>
      </w:pPr>
      <w:r w:rsidRPr="00F63A76">
        <w:rPr>
          <w:rFonts w:ascii="Book Antiqua" w:hAnsi="Book Antiqua" w:cs="Times New Roman"/>
          <w:sz w:val="20"/>
          <w:szCs w:val="20"/>
        </w:rPr>
        <w:t>Вам дана таблица</w:t>
      </w:r>
      <w:r w:rsidR="002120E7" w:rsidRPr="002120E7">
        <w:rPr>
          <w:rFonts w:ascii="Book Antiqua" w:hAnsi="Book Antiqua" w:cs="Times New Roman"/>
          <w:sz w:val="20"/>
          <w:szCs w:val="20"/>
        </w:rPr>
        <w:t xml:space="preserve"> “</w:t>
      </w:r>
      <w:r w:rsidR="002120E7">
        <w:rPr>
          <w:rFonts w:ascii="Book Antiqua" w:hAnsi="Book Antiqua" w:cs="Times New Roman"/>
          <w:sz w:val="20"/>
          <w:szCs w:val="20"/>
          <w:lang w:val="en-US"/>
        </w:rPr>
        <w:t>potential</w:t>
      </w:r>
      <w:r w:rsidR="002120E7" w:rsidRPr="002120E7">
        <w:rPr>
          <w:rFonts w:ascii="Book Antiqua" w:hAnsi="Book Antiqua" w:cs="Times New Roman"/>
          <w:sz w:val="20"/>
          <w:szCs w:val="20"/>
        </w:rPr>
        <w:t>_</w:t>
      </w:r>
      <w:r w:rsidR="002120E7">
        <w:rPr>
          <w:rFonts w:ascii="Book Antiqua" w:hAnsi="Book Antiqua" w:cs="Times New Roman"/>
          <w:sz w:val="20"/>
          <w:szCs w:val="20"/>
          <w:lang w:val="en-US"/>
        </w:rPr>
        <w:t>conv.</w:t>
      </w:r>
      <w:bookmarkStart w:id="0" w:name="_GoBack"/>
      <w:bookmarkEnd w:id="0"/>
      <w:r w:rsidR="002120E7">
        <w:rPr>
          <w:rFonts w:ascii="Book Antiqua" w:hAnsi="Book Antiqua" w:cs="Times New Roman"/>
          <w:sz w:val="20"/>
          <w:szCs w:val="20"/>
          <w:lang w:val="en-US"/>
        </w:rPr>
        <w:t>xlsx</w:t>
      </w:r>
      <w:r w:rsidR="002120E7" w:rsidRPr="002120E7">
        <w:rPr>
          <w:rFonts w:ascii="Book Antiqua" w:hAnsi="Book Antiqua" w:cs="Times New Roman"/>
          <w:sz w:val="20"/>
          <w:szCs w:val="20"/>
        </w:rPr>
        <w:t>”</w:t>
      </w:r>
      <w:r w:rsidRPr="00F63A76">
        <w:rPr>
          <w:rFonts w:ascii="Book Antiqua" w:hAnsi="Book Antiqua" w:cs="Times New Roman"/>
          <w:sz w:val="20"/>
          <w:szCs w:val="20"/>
        </w:rPr>
        <w:t xml:space="preserve">, в которой представлены </w:t>
      </w:r>
      <w:r>
        <w:rPr>
          <w:rFonts w:ascii="Book Antiqua" w:hAnsi="Book Antiqua" w:cs="Times New Roman"/>
          <w:sz w:val="20"/>
          <w:szCs w:val="20"/>
        </w:rPr>
        <w:t xml:space="preserve">экспериментальные </w:t>
      </w:r>
      <w:r w:rsidRPr="00F63A76">
        <w:rPr>
          <w:rFonts w:ascii="Book Antiqua" w:hAnsi="Book Antiqua" w:cs="Times New Roman"/>
          <w:sz w:val="20"/>
          <w:szCs w:val="20"/>
        </w:rPr>
        <w:t xml:space="preserve">данные о величине потенциала в данной ячейке, у которой известная координата по осям </w:t>
      </w:r>
      <w:r w:rsidRPr="00F63A76">
        <w:rPr>
          <w:rFonts w:ascii="Book Antiqua" w:hAnsi="Book Antiqua" w:cs="Times New Roman"/>
          <w:sz w:val="20"/>
          <w:szCs w:val="20"/>
          <w:lang w:val="en-US"/>
        </w:rPr>
        <w:t>Ox</w:t>
      </w:r>
      <w:r w:rsidRPr="00F63A76">
        <w:rPr>
          <w:rFonts w:ascii="Book Antiqua" w:hAnsi="Book Antiqua" w:cs="Times New Roman"/>
          <w:sz w:val="20"/>
          <w:szCs w:val="20"/>
        </w:rPr>
        <w:t xml:space="preserve"> и </w:t>
      </w:r>
      <w:r w:rsidRPr="00F63A76">
        <w:rPr>
          <w:rFonts w:ascii="Book Antiqua" w:hAnsi="Book Antiqua" w:cs="Times New Roman"/>
          <w:sz w:val="20"/>
          <w:szCs w:val="20"/>
          <w:lang w:val="en-US"/>
        </w:rPr>
        <w:t>Oy</w:t>
      </w:r>
      <w:r w:rsidRPr="00F63A76">
        <w:rPr>
          <w:rFonts w:ascii="Book Antiqua" w:hAnsi="Book Antiqua" w:cs="Times New Roman"/>
          <w:sz w:val="20"/>
          <w:szCs w:val="20"/>
        </w:rPr>
        <w:t xml:space="preserve">. Все данные расположены по убыванию координаты Х (слева направо) и по убыванию координаты </w:t>
      </w:r>
      <w:r w:rsidRPr="00F63A76">
        <w:rPr>
          <w:rFonts w:ascii="Book Antiqua" w:hAnsi="Book Antiqua" w:cs="Times New Roman"/>
          <w:sz w:val="20"/>
          <w:szCs w:val="20"/>
          <w:lang w:val="en-US"/>
        </w:rPr>
        <w:t>Y</w:t>
      </w:r>
      <w:r w:rsidRPr="00F63A76">
        <w:rPr>
          <w:rFonts w:ascii="Book Antiqua" w:hAnsi="Book Antiqua" w:cs="Times New Roman"/>
          <w:sz w:val="20"/>
          <w:szCs w:val="20"/>
        </w:rPr>
        <w:t xml:space="preserve"> (сверху вниз).</w:t>
      </w:r>
      <w:r w:rsidR="003D5E88">
        <w:rPr>
          <w:rFonts w:ascii="Book Antiqua" w:hAnsi="Book Antiqua" w:cs="Times New Roman"/>
          <w:sz w:val="20"/>
          <w:szCs w:val="20"/>
        </w:rPr>
        <w:t xml:space="preserve"> </w:t>
      </w:r>
    </w:p>
    <w:p w14:paraId="5162D7B7" w14:textId="7C1D34AD" w:rsidR="003D5E88" w:rsidRDefault="003D5E88" w:rsidP="00BF6716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Пример таблицы (Оси </w:t>
      </w:r>
      <w:r w:rsidR="000D35BB">
        <w:rPr>
          <w:rFonts w:ascii="Book Antiqua" w:hAnsi="Book Antiqua" w:cs="Times New Roman"/>
          <w:sz w:val="20"/>
          <w:szCs w:val="20"/>
        </w:rPr>
        <w:t>Ох</w:t>
      </w:r>
      <w:r>
        <w:rPr>
          <w:rFonts w:ascii="Book Antiqua" w:hAnsi="Book Antiqua" w:cs="Times New Roman"/>
          <w:sz w:val="20"/>
          <w:szCs w:val="20"/>
        </w:rPr>
        <w:t xml:space="preserve"> и </w:t>
      </w:r>
      <w:r w:rsidR="000D35BB">
        <w:rPr>
          <w:rFonts w:ascii="Book Antiqua" w:hAnsi="Book Antiqua" w:cs="Times New Roman"/>
          <w:sz w:val="20"/>
          <w:szCs w:val="20"/>
        </w:rPr>
        <w:t>Оу</w:t>
      </w:r>
      <w:r>
        <w:rPr>
          <w:rFonts w:ascii="Book Antiqua" w:hAnsi="Book Antiqua" w:cs="Times New Roman"/>
          <w:sz w:val="20"/>
          <w:szCs w:val="20"/>
        </w:rPr>
        <w:t xml:space="preserve"> показаны стрелками</w:t>
      </w:r>
      <w:r w:rsidR="000D35BB">
        <w:rPr>
          <w:rFonts w:ascii="Book Antiqua" w:hAnsi="Book Antiqua" w:cs="Times New Roman"/>
          <w:sz w:val="20"/>
          <w:szCs w:val="20"/>
        </w:rPr>
        <w:t>)</w:t>
      </w:r>
      <w:r>
        <w:rPr>
          <w:rFonts w:ascii="Book Antiqua" w:hAnsi="Book Antiqua" w:cs="Times New Roman"/>
          <w:sz w:val="20"/>
          <w:szCs w:val="20"/>
        </w:rPr>
        <w:t>, точка пересечения имеет координаты (0, 0)</w:t>
      </w:r>
    </w:p>
    <w:p w14:paraId="110B5C0C" w14:textId="351FED4E" w:rsidR="003D5E88" w:rsidRDefault="000D35BB" w:rsidP="00BF6716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988A" wp14:editId="3C782B0A">
                <wp:simplePos x="0" y="0"/>
                <wp:positionH relativeFrom="column">
                  <wp:posOffset>4707667</wp:posOffset>
                </wp:positionH>
                <wp:positionV relativeFrom="paragraph">
                  <wp:posOffset>41927</wp:posOffset>
                </wp:positionV>
                <wp:extent cx="0" cy="1468395"/>
                <wp:effectExtent l="76200" t="38100" r="57150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8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612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70.7pt;margin-top:3.3pt;width:0;height:115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a4"/>
        <w:tblW w:w="5529" w:type="dxa"/>
        <w:tblInd w:w="169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2A6B71" w14:paraId="552116A0" w14:textId="77777777" w:rsidTr="002A6B71">
        <w:trPr>
          <w:trHeight w:val="499"/>
        </w:trPr>
        <w:tc>
          <w:tcPr>
            <w:tcW w:w="1843" w:type="dxa"/>
          </w:tcPr>
          <w:p w14:paraId="209A8867" w14:textId="33077CB2" w:rsidR="002A6B71" w:rsidRP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φ1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(x1, y1)</w:t>
            </w:r>
          </w:p>
        </w:tc>
        <w:tc>
          <w:tcPr>
            <w:tcW w:w="1843" w:type="dxa"/>
          </w:tcPr>
          <w:p w14:paraId="636FA9C3" w14:textId="6F4C7758" w:rsidR="002A6B71" w:rsidRP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φ2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(x2, y2)</w:t>
            </w:r>
          </w:p>
        </w:tc>
        <w:tc>
          <w:tcPr>
            <w:tcW w:w="1843" w:type="dxa"/>
          </w:tcPr>
          <w:p w14:paraId="4DD08F95" w14:textId="581926E4" w:rsidR="002A6B71" w:rsidRP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φ3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(x3, y3)</w:t>
            </w:r>
          </w:p>
        </w:tc>
      </w:tr>
      <w:tr w:rsidR="002A6B71" w14:paraId="3CF2C81E" w14:textId="77777777" w:rsidTr="002A6B71">
        <w:trPr>
          <w:trHeight w:val="549"/>
        </w:trPr>
        <w:tc>
          <w:tcPr>
            <w:tcW w:w="1843" w:type="dxa"/>
          </w:tcPr>
          <w:p w14:paraId="716DED9C" w14:textId="488E9097" w:rsid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</w:t>
            </w:r>
            <w:r>
              <w:rPr>
                <w:rFonts w:ascii="Book Antiqua" w:hAnsi="Book Antiqua" w:cs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(x4, y4) </w:t>
            </w:r>
          </w:p>
        </w:tc>
        <w:tc>
          <w:tcPr>
            <w:tcW w:w="1843" w:type="dxa"/>
          </w:tcPr>
          <w:p w14:paraId="214172AF" w14:textId="21996DE5" w:rsidR="002A6B71" w:rsidRP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φ5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(x5, y5)</w:t>
            </w:r>
          </w:p>
        </w:tc>
        <w:tc>
          <w:tcPr>
            <w:tcW w:w="1843" w:type="dxa"/>
          </w:tcPr>
          <w:p w14:paraId="66D96489" w14:textId="5C84109B" w:rsidR="002A6B71" w:rsidRPr="002A6B71" w:rsidRDefault="002A6B71" w:rsidP="00BF6716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φ6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(x6, y6)</w:t>
            </w:r>
          </w:p>
        </w:tc>
      </w:tr>
      <w:tr w:rsidR="002A6B71" w14:paraId="103C2334" w14:textId="77777777" w:rsidTr="002A6B71">
        <w:trPr>
          <w:trHeight w:val="571"/>
        </w:trPr>
        <w:tc>
          <w:tcPr>
            <w:tcW w:w="1843" w:type="dxa"/>
          </w:tcPr>
          <w:p w14:paraId="48F3F366" w14:textId="48BE8B46" w:rsidR="002A6B71" w:rsidRPr="002A6B71" w:rsidRDefault="002A6B71" w:rsidP="002A6B71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φ7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(x7, y7)</w:t>
            </w:r>
          </w:p>
        </w:tc>
        <w:tc>
          <w:tcPr>
            <w:tcW w:w="1843" w:type="dxa"/>
          </w:tcPr>
          <w:p w14:paraId="51CD7B5A" w14:textId="3A700BA6" w:rsidR="002A6B71" w:rsidRPr="002A6B71" w:rsidRDefault="002A6B71" w:rsidP="002A6B71">
            <w:pPr>
              <w:rPr>
                <w:rFonts w:ascii="Book Antiqua" w:hAnsi="Book Antiqua" w:cs="Times New Roman"/>
                <w:sz w:val="20"/>
                <w:szCs w:val="20"/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φ8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 xml:space="preserve"> (x8, y8)</w:t>
            </w:r>
          </w:p>
        </w:tc>
        <w:tc>
          <w:tcPr>
            <w:tcW w:w="1843" w:type="dxa"/>
          </w:tcPr>
          <w:p w14:paraId="530209BB" w14:textId="40377A93" w:rsidR="002A6B71" w:rsidRPr="002A6B71" w:rsidRDefault="002A6B71" w:rsidP="002A6B71">
            <w:pPr>
              <w:rPr>
                <w:lang w:val="en-US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φ9</w:t>
            </w:r>
            <w:r>
              <w:rPr>
                <w:lang w:val="en-US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  <w:lang w:val="en-US"/>
              </w:rPr>
              <w:t>(x9, y9)</w:t>
            </w:r>
          </w:p>
        </w:tc>
      </w:tr>
    </w:tbl>
    <w:p w14:paraId="61E8B6CD" w14:textId="1B50469B" w:rsidR="004229CF" w:rsidRPr="003D5E88" w:rsidRDefault="004229CF" w:rsidP="00BF6716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BB0E" wp14:editId="0FCF4C2A">
                <wp:simplePos x="0" y="0"/>
                <wp:positionH relativeFrom="column">
                  <wp:posOffset>589076</wp:posOffset>
                </wp:positionH>
                <wp:positionV relativeFrom="paragraph">
                  <wp:posOffset>185755</wp:posOffset>
                </wp:positionV>
                <wp:extent cx="4119114" cy="0"/>
                <wp:effectExtent l="38100" t="7620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91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0F4BC" id="Прямая со стрелкой 3" o:spid="_x0000_s1026" type="#_x0000_t32" style="position:absolute;margin-left:46.4pt;margin-top:14.65pt;width:324.3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3D5E88">
        <w:rPr>
          <w:rFonts w:ascii="Book Antiqua" w:hAnsi="Book Antiqua" w:cs="Times New Roman"/>
          <w:sz w:val="20"/>
          <w:szCs w:val="20"/>
        </w:rPr>
        <w:t xml:space="preserve">               </w:t>
      </w:r>
    </w:p>
    <w:p w14:paraId="01F6B287" w14:textId="0926326B" w:rsidR="004229CF" w:rsidRPr="004229CF" w:rsidRDefault="002A6B71" w:rsidP="00BF6716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φ</w:t>
      </w:r>
      <w:r w:rsidRPr="004229CF">
        <w:rPr>
          <w:rFonts w:ascii="Book Antiqua" w:hAnsi="Book Antiqua" w:cs="Times New Roman"/>
          <w:sz w:val="20"/>
          <w:szCs w:val="20"/>
          <w:vertAlign w:val="subscript"/>
          <w:lang w:val="en-US"/>
        </w:rPr>
        <w:t>i</w:t>
      </w:r>
      <w:r w:rsidR="004229CF" w:rsidRPr="004229CF">
        <w:rPr>
          <w:rFonts w:ascii="Book Antiqua" w:hAnsi="Book Antiqua" w:cs="Times New Roman"/>
          <w:sz w:val="20"/>
          <w:szCs w:val="20"/>
          <w:vertAlign w:val="subscript"/>
        </w:rPr>
        <w:t xml:space="preserve"> </w:t>
      </w:r>
      <w:r w:rsidR="004229CF" w:rsidRPr="004229CF">
        <w:rPr>
          <w:rFonts w:ascii="Book Antiqua" w:hAnsi="Book Antiqua" w:cs="Times New Roman"/>
          <w:sz w:val="20"/>
          <w:szCs w:val="20"/>
        </w:rPr>
        <w:t xml:space="preserve">– </w:t>
      </w:r>
      <w:r w:rsidR="004229CF">
        <w:rPr>
          <w:rFonts w:ascii="Book Antiqua" w:hAnsi="Book Antiqua" w:cs="Times New Roman"/>
          <w:sz w:val="20"/>
          <w:szCs w:val="20"/>
        </w:rPr>
        <w:t xml:space="preserve">потенциал поля в точке </w:t>
      </w:r>
      <w:r w:rsidR="004229CF" w:rsidRPr="004229CF">
        <w:rPr>
          <w:rFonts w:ascii="Book Antiqua" w:hAnsi="Book Antiqua" w:cs="Times New Roman"/>
          <w:sz w:val="20"/>
          <w:szCs w:val="20"/>
        </w:rPr>
        <w:t>(</w:t>
      </w:r>
      <w:r w:rsidR="004229CF">
        <w:rPr>
          <w:rFonts w:ascii="Book Antiqua" w:hAnsi="Book Antiqua" w:cs="Times New Roman"/>
          <w:sz w:val="20"/>
          <w:szCs w:val="20"/>
          <w:lang w:val="en-US"/>
        </w:rPr>
        <w:t>x</w:t>
      </w:r>
      <w:r w:rsidR="004229CF" w:rsidRPr="004229CF">
        <w:rPr>
          <w:rFonts w:ascii="Book Antiqua" w:hAnsi="Book Antiqua" w:cs="Times New Roman"/>
          <w:sz w:val="20"/>
          <w:szCs w:val="20"/>
          <w:vertAlign w:val="subscript"/>
          <w:lang w:val="en-US"/>
        </w:rPr>
        <w:t>i</w:t>
      </w:r>
      <w:r w:rsidR="004229CF" w:rsidRPr="004229CF">
        <w:rPr>
          <w:rFonts w:ascii="Book Antiqua" w:hAnsi="Book Antiqua" w:cs="Times New Roman"/>
          <w:sz w:val="20"/>
          <w:szCs w:val="20"/>
        </w:rPr>
        <w:t xml:space="preserve">, </w:t>
      </w:r>
      <w:r w:rsidR="004229CF">
        <w:rPr>
          <w:rFonts w:ascii="Book Antiqua" w:hAnsi="Book Antiqua" w:cs="Times New Roman"/>
          <w:sz w:val="20"/>
          <w:szCs w:val="20"/>
          <w:lang w:val="en-US"/>
        </w:rPr>
        <w:t>y</w:t>
      </w:r>
      <w:r w:rsidR="004229CF" w:rsidRPr="004229CF">
        <w:rPr>
          <w:rFonts w:ascii="Book Antiqua" w:hAnsi="Book Antiqua" w:cs="Times New Roman"/>
          <w:sz w:val="20"/>
          <w:szCs w:val="20"/>
          <w:vertAlign w:val="subscript"/>
          <w:lang w:val="en-US"/>
        </w:rPr>
        <w:t>i</w:t>
      </w:r>
      <w:r w:rsidR="004229CF" w:rsidRPr="004229CF">
        <w:rPr>
          <w:rFonts w:ascii="Book Antiqua" w:hAnsi="Book Antiqua" w:cs="Times New Roman"/>
          <w:sz w:val="20"/>
          <w:szCs w:val="20"/>
        </w:rPr>
        <w:t>)</w:t>
      </w:r>
      <w:r w:rsidR="004229CF">
        <w:rPr>
          <w:rFonts w:ascii="Book Antiqua" w:hAnsi="Book Antiqua" w:cs="Times New Roman"/>
          <w:sz w:val="20"/>
          <w:szCs w:val="20"/>
        </w:rPr>
        <w:t>, полученный экспериментально</w:t>
      </w:r>
    </w:p>
    <w:p w14:paraId="43EB18A1" w14:textId="48736BF3" w:rsidR="00BF6716" w:rsidRPr="00F63A76" w:rsidRDefault="000D35BB" w:rsidP="00BF6716">
      <w:pPr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1. </w:t>
      </w:r>
      <w:r w:rsidR="00BF6716" w:rsidRPr="00F63A76">
        <w:rPr>
          <w:rFonts w:ascii="Book Antiqua" w:hAnsi="Book Antiqua" w:cs="Times New Roman"/>
          <w:sz w:val="20"/>
          <w:szCs w:val="20"/>
        </w:rPr>
        <w:t>Ваша задача визуализировать потенциал поля с помощью различных оттенков цветов- чем больше потенциал, тем насыщеннее цвет.</w:t>
      </w:r>
    </w:p>
    <w:p w14:paraId="2D1CC12A" w14:textId="77777777" w:rsidR="00BF6716" w:rsidRPr="00F63A76" w:rsidRDefault="00BF6716" w:rsidP="00BF6716">
      <w:pPr>
        <w:rPr>
          <w:rFonts w:ascii="Book Antiqua" w:hAnsi="Book Antiqua" w:cs="Times New Roman"/>
          <w:sz w:val="20"/>
          <w:szCs w:val="20"/>
        </w:rPr>
      </w:pPr>
      <w:r w:rsidRPr="00F63A76">
        <w:rPr>
          <w:rFonts w:ascii="Book Antiqua" w:hAnsi="Book Antiqua" w:cs="Times New Roman"/>
          <w:sz w:val="20"/>
          <w:szCs w:val="20"/>
        </w:rPr>
        <w:t xml:space="preserve">Предлагается использовать инструмент </w:t>
      </w:r>
      <w:r w:rsidRPr="00F63A76">
        <w:rPr>
          <w:rFonts w:ascii="Book Antiqua" w:hAnsi="Book Antiqua" w:cs="Times New Roman"/>
          <w:sz w:val="20"/>
          <w:szCs w:val="20"/>
          <w:lang w:val="en-US"/>
        </w:rPr>
        <w:t>heatmap</w:t>
      </w:r>
      <w:r w:rsidRPr="00F63A76">
        <w:rPr>
          <w:rFonts w:ascii="Book Antiqua" w:hAnsi="Book Antiqua" w:cs="Times New Roman"/>
          <w:sz w:val="20"/>
          <w:szCs w:val="20"/>
        </w:rPr>
        <w:t xml:space="preserve"> библиотеки </w:t>
      </w:r>
      <w:r w:rsidRPr="00F63A76">
        <w:rPr>
          <w:rFonts w:ascii="Book Antiqua" w:hAnsi="Book Antiqua" w:cs="Times New Roman"/>
          <w:sz w:val="20"/>
          <w:szCs w:val="20"/>
          <w:lang w:val="en-US"/>
        </w:rPr>
        <w:t>seaborn</w:t>
      </w:r>
      <w:r w:rsidRPr="00F63A76">
        <w:rPr>
          <w:rFonts w:ascii="Book Antiqua" w:hAnsi="Book Antiqua" w:cs="Times New Roman"/>
          <w:sz w:val="20"/>
          <w:szCs w:val="20"/>
        </w:rPr>
        <w:t>.</w:t>
      </w:r>
    </w:p>
    <w:p w14:paraId="432B3895" w14:textId="77777777" w:rsidR="00BF6716" w:rsidRPr="00F63A76" w:rsidRDefault="00BF6716" w:rsidP="00BF6716">
      <w:pPr>
        <w:rPr>
          <w:rFonts w:ascii="Book Antiqua" w:hAnsi="Book Antiqua" w:cs="Times New Roman"/>
          <w:sz w:val="20"/>
          <w:szCs w:val="20"/>
        </w:rPr>
      </w:pPr>
      <w:r w:rsidRPr="00F63A76">
        <w:rPr>
          <w:rFonts w:ascii="Book Antiqua" w:hAnsi="Book Antiqua" w:cs="Times New Roman"/>
          <w:sz w:val="20"/>
          <w:szCs w:val="20"/>
        </w:rPr>
        <w:t xml:space="preserve">Краткую теорию и основные функции и параметры можно найти здесь: </w:t>
      </w:r>
      <w:hyperlink r:id="rId4" w:history="1">
        <w:r w:rsidRPr="00F63A76">
          <w:rPr>
            <w:rStyle w:val="a3"/>
            <w:rFonts w:ascii="Book Antiqua" w:hAnsi="Book Antiqua" w:cs="Times New Roman"/>
            <w:sz w:val="20"/>
            <w:szCs w:val="20"/>
          </w:rPr>
          <w:t>https://seaborn.pydata.org/generated/seaborn.heatmap.html</w:t>
        </w:r>
      </w:hyperlink>
    </w:p>
    <w:p w14:paraId="25256530" w14:textId="04F745B1" w:rsidR="00A02F8B" w:rsidRPr="00A02F8B" w:rsidRDefault="00A02F8B">
      <w:pPr>
        <w:rPr>
          <w:rFonts w:ascii="Book Antiqua" w:hAnsi="Book Antiqua"/>
          <w:sz w:val="20"/>
          <w:szCs w:val="20"/>
        </w:rPr>
      </w:pPr>
      <w:r w:rsidRPr="00A02F8B">
        <w:rPr>
          <w:rFonts w:ascii="Book Antiqua" w:hAnsi="Book Antiqua"/>
          <w:sz w:val="20"/>
          <w:szCs w:val="20"/>
        </w:rPr>
        <w:t xml:space="preserve">2. </w:t>
      </w:r>
      <w:r>
        <w:rPr>
          <w:rFonts w:ascii="Book Antiqua" w:hAnsi="Book Antiqua"/>
          <w:sz w:val="20"/>
          <w:szCs w:val="20"/>
        </w:rPr>
        <w:t>На основе данных</w:t>
      </w:r>
      <w:r w:rsidR="000B56EC">
        <w:rPr>
          <w:rFonts w:ascii="Book Antiqua" w:hAnsi="Book Antiqua"/>
          <w:sz w:val="20"/>
          <w:szCs w:val="20"/>
        </w:rPr>
        <w:t xml:space="preserve"> файла </w:t>
      </w:r>
      <w:r w:rsidR="000B56EC" w:rsidRPr="000B56EC">
        <w:rPr>
          <w:rFonts w:ascii="Book Antiqua" w:hAnsi="Book Antiqua"/>
          <w:sz w:val="20"/>
          <w:szCs w:val="20"/>
        </w:rPr>
        <w:t>“</w:t>
      </w:r>
      <w:r w:rsidR="000B56EC">
        <w:rPr>
          <w:rFonts w:ascii="Book Antiqua" w:hAnsi="Book Antiqua"/>
          <w:sz w:val="20"/>
          <w:szCs w:val="20"/>
          <w:lang w:val="en-US"/>
        </w:rPr>
        <w:t>potential</w:t>
      </w:r>
      <w:r w:rsidR="000B56EC" w:rsidRPr="000B56EC">
        <w:rPr>
          <w:rFonts w:ascii="Book Antiqua" w:hAnsi="Book Antiqua"/>
          <w:sz w:val="20"/>
          <w:szCs w:val="20"/>
        </w:rPr>
        <w:t>(</w:t>
      </w:r>
      <w:r w:rsidR="000B56EC">
        <w:rPr>
          <w:rFonts w:ascii="Book Antiqua" w:hAnsi="Book Antiqua"/>
          <w:sz w:val="20"/>
          <w:szCs w:val="20"/>
          <w:lang w:val="en-US"/>
        </w:rPr>
        <w:t>x</w:t>
      </w:r>
      <w:r w:rsidR="000B56EC" w:rsidRPr="000B56EC">
        <w:rPr>
          <w:rFonts w:ascii="Book Antiqua" w:hAnsi="Book Antiqua"/>
          <w:sz w:val="20"/>
          <w:szCs w:val="20"/>
        </w:rPr>
        <w:t>).</w:t>
      </w:r>
      <w:r w:rsidR="000B56EC">
        <w:rPr>
          <w:rFonts w:ascii="Book Antiqua" w:hAnsi="Book Antiqua"/>
          <w:sz w:val="20"/>
          <w:szCs w:val="20"/>
          <w:lang w:val="en-US"/>
        </w:rPr>
        <w:t>xlsx</w:t>
      </w:r>
      <w:r w:rsidR="000B56EC" w:rsidRPr="000B56EC">
        <w:rPr>
          <w:rFonts w:ascii="Book Antiqua" w:hAnsi="Book Antiqua"/>
          <w:sz w:val="20"/>
          <w:szCs w:val="20"/>
        </w:rPr>
        <w:t xml:space="preserve">” </w:t>
      </w:r>
      <w:r>
        <w:rPr>
          <w:rFonts w:ascii="Book Antiqua" w:hAnsi="Book Antiqua"/>
          <w:sz w:val="20"/>
          <w:szCs w:val="20"/>
        </w:rPr>
        <w:t>п</w:t>
      </w:r>
      <w:r w:rsidRPr="00A02F8B">
        <w:rPr>
          <w:rFonts w:ascii="Book Antiqua" w:hAnsi="Book Antiqua"/>
          <w:sz w:val="20"/>
          <w:szCs w:val="20"/>
        </w:rPr>
        <w:t xml:space="preserve">остройте график зависимости величины потенциала от координаты </w:t>
      </w:r>
      <w:r>
        <w:rPr>
          <w:rFonts w:ascii="Book Antiqua" w:hAnsi="Book Antiqua"/>
          <w:sz w:val="20"/>
          <w:szCs w:val="20"/>
        </w:rPr>
        <w:t>Х</w:t>
      </w:r>
      <w:r w:rsidRPr="00A02F8B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 Предлагается использовать библиотеку </w:t>
      </w:r>
      <w:r>
        <w:rPr>
          <w:rFonts w:ascii="Book Antiqua" w:hAnsi="Book Antiqua"/>
          <w:sz w:val="20"/>
          <w:szCs w:val="20"/>
          <w:lang w:val="en-US"/>
        </w:rPr>
        <w:t>matplotlib</w:t>
      </w:r>
      <w:r>
        <w:rPr>
          <w:rFonts w:ascii="Book Antiqua" w:hAnsi="Book Antiqua"/>
          <w:sz w:val="20"/>
          <w:szCs w:val="20"/>
        </w:rPr>
        <w:t>.</w:t>
      </w:r>
      <w:r w:rsidR="00102475">
        <w:rPr>
          <w:rFonts w:ascii="Book Antiqua" w:hAnsi="Book Antiqua"/>
          <w:sz w:val="20"/>
          <w:szCs w:val="20"/>
        </w:rPr>
        <w:t xml:space="preserve"> </w:t>
      </w:r>
    </w:p>
    <w:sectPr w:rsidR="00A02F8B" w:rsidRPr="00A0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FC"/>
    <w:rsid w:val="000B56EC"/>
    <w:rsid w:val="000D35BB"/>
    <w:rsid w:val="00102475"/>
    <w:rsid w:val="002120E7"/>
    <w:rsid w:val="002A6B71"/>
    <w:rsid w:val="003D5E88"/>
    <w:rsid w:val="004229CF"/>
    <w:rsid w:val="00642D6E"/>
    <w:rsid w:val="0067192F"/>
    <w:rsid w:val="008223FC"/>
    <w:rsid w:val="00A02F8B"/>
    <w:rsid w:val="00A54A19"/>
    <w:rsid w:val="00B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7B2D"/>
  <w15:chartTrackingRefBased/>
  <w15:docId w15:val="{DDF99947-C410-48A4-8132-DEC2275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7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aborn.pydata.org/generated/seaborn.heatm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 Сыр</dc:creator>
  <cp:keywords/>
  <dc:description/>
  <cp:lastModifiedBy>Мышка Сыр</cp:lastModifiedBy>
  <cp:revision>14</cp:revision>
  <dcterms:created xsi:type="dcterms:W3CDTF">2024-04-15T08:33:00Z</dcterms:created>
  <dcterms:modified xsi:type="dcterms:W3CDTF">2024-04-29T08:28:00Z</dcterms:modified>
</cp:coreProperties>
</file>